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B4A29" w14:textId="77777777" w:rsidR="00095DFC" w:rsidRDefault="00095DFC">
      <w:pPr>
        <w:rPr>
          <w:rFonts w:hint="eastAsia"/>
        </w:rPr>
      </w:pPr>
    </w:p>
    <w:p w14:paraId="732F01B7" w14:textId="77777777" w:rsidR="00095DFC" w:rsidRDefault="00095DFC">
      <w:pPr>
        <w:rPr>
          <w:rFonts w:hint="eastAsia"/>
        </w:rPr>
      </w:pPr>
      <w:r>
        <w:rPr>
          <w:rFonts w:hint="eastAsia"/>
        </w:rPr>
        <w:t>儒 台湾的拼音</w:t>
      </w:r>
    </w:p>
    <w:p w14:paraId="5C1B6964" w14:textId="77777777" w:rsidR="00095DFC" w:rsidRDefault="00095DFC">
      <w:pPr>
        <w:rPr>
          <w:rFonts w:hint="eastAsia"/>
        </w:rPr>
      </w:pPr>
      <w:r>
        <w:rPr>
          <w:rFonts w:hint="eastAsia"/>
        </w:rPr>
        <w:t>在探讨台湾地区的拼音使用情况时，我们不得不提到“儒”这一概念。虽然表面上看，“儒”与拼音似乎没有直接关联，但深入探究可以发现，在台湾地区，语言文化的传承与教育中，儒家思想的影响无处不在。这其中包括了对语言文字的重视和规范，而拼音作为学习汉语的有效工具之一，在台湾有着独特的应用和发展历程。</w:t>
      </w:r>
    </w:p>
    <w:p w14:paraId="7CB35EA2" w14:textId="77777777" w:rsidR="00095DFC" w:rsidRDefault="00095DFC">
      <w:pPr>
        <w:rPr>
          <w:rFonts w:hint="eastAsia"/>
        </w:rPr>
      </w:pPr>
    </w:p>
    <w:p w14:paraId="756A5A55" w14:textId="77777777" w:rsidR="00095DFC" w:rsidRDefault="00095DFC">
      <w:pPr>
        <w:rPr>
          <w:rFonts w:hint="eastAsia"/>
        </w:rPr>
      </w:pPr>
    </w:p>
    <w:p w14:paraId="1F9E337C" w14:textId="77777777" w:rsidR="00095DFC" w:rsidRDefault="00095DFC">
      <w:pPr>
        <w:rPr>
          <w:rFonts w:hint="eastAsia"/>
        </w:rPr>
      </w:pPr>
      <w:r>
        <w:rPr>
          <w:rFonts w:hint="eastAsia"/>
        </w:rPr>
        <w:t>台湾拼音的发展背景</w:t>
      </w:r>
    </w:p>
    <w:p w14:paraId="637CB6A4" w14:textId="77777777" w:rsidR="00095DFC" w:rsidRDefault="00095DFC">
      <w:pPr>
        <w:rPr>
          <w:rFonts w:hint="eastAsia"/>
        </w:rPr>
      </w:pPr>
      <w:r>
        <w:rPr>
          <w:rFonts w:hint="eastAsia"/>
        </w:rPr>
        <w:t>台湾使用的拼音系统主要为注音符号（也称国语注音符号）以及通用拼音。其中，注音符号是民国初期为了统一汉字发音而设计的一套记音符号，至今仍在台湾的基础教育中占有重要地位。通用拼音则是在1998年由当时的台北市政府提出，旨在提供一种更贴近实际语音、便于国际交流的拼音方案。然而，随着时间的发展，汉语拼音逐渐成为国际标准，台湾内部对于拼音系统的讨论和选择也在不断变化。</w:t>
      </w:r>
    </w:p>
    <w:p w14:paraId="039EA655" w14:textId="77777777" w:rsidR="00095DFC" w:rsidRDefault="00095DFC">
      <w:pPr>
        <w:rPr>
          <w:rFonts w:hint="eastAsia"/>
        </w:rPr>
      </w:pPr>
    </w:p>
    <w:p w14:paraId="0EAB9CFD" w14:textId="77777777" w:rsidR="00095DFC" w:rsidRDefault="00095DFC">
      <w:pPr>
        <w:rPr>
          <w:rFonts w:hint="eastAsia"/>
        </w:rPr>
      </w:pPr>
    </w:p>
    <w:p w14:paraId="1C541A04" w14:textId="77777777" w:rsidR="00095DFC" w:rsidRDefault="00095DFC">
      <w:pPr>
        <w:rPr>
          <w:rFonts w:hint="eastAsia"/>
        </w:rPr>
      </w:pPr>
      <w:r>
        <w:rPr>
          <w:rFonts w:hint="eastAsia"/>
        </w:rPr>
        <w:t>儒家文化对语言教育的影响</w:t>
      </w:r>
    </w:p>
    <w:p w14:paraId="26841FBC" w14:textId="77777777" w:rsidR="00095DFC" w:rsidRDefault="00095DFC">
      <w:pPr>
        <w:rPr>
          <w:rFonts w:hint="eastAsia"/>
        </w:rPr>
      </w:pPr>
      <w:r>
        <w:rPr>
          <w:rFonts w:hint="eastAsia"/>
        </w:rPr>
        <w:t>儒家强调教育的重要性，这种思想深深影响着台湾的语言教育政策。台湾的教育体系中，无论是小学阶段对注音符号的学习，还是后续对于汉字书写的严格要求，都可以看到儒家文化中追求知识精确性和规范性的影子。通过正规教育体系的推广，使得即使是拼音这样看似简单的工具，也被赋予了传递文化和价值观念的任务。</w:t>
      </w:r>
    </w:p>
    <w:p w14:paraId="761E3C2E" w14:textId="77777777" w:rsidR="00095DFC" w:rsidRDefault="00095DFC">
      <w:pPr>
        <w:rPr>
          <w:rFonts w:hint="eastAsia"/>
        </w:rPr>
      </w:pPr>
    </w:p>
    <w:p w14:paraId="3A870488" w14:textId="77777777" w:rsidR="00095DFC" w:rsidRDefault="00095DFC">
      <w:pPr>
        <w:rPr>
          <w:rFonts w:hint="eastAsia"/>
        </w:rPr>
      </w:pPr>
    </w:p>
    <w:p w14:paraId="731A8ABD" w14:textId="77777777" w:rsidR="00095DFC" w:rsidRDefault="00095DFC">
      <w:pPr>
        <w:rPr>
          <w:rFonts w:hint="eastAsia"/>
        </w:rPr>
      </w:pPr>
      <w:r>
        <w:rPr>
          <w:rFonts w:hint="eastAsia"/>
        </w:rPr>
        <w:t>拼音在现代台湾的应用</w:t>
      </w:r>
    </w:p>
    <w:p w14:paraId="094311F7" w14:textId="77777777" w:rsidR="00095DFC" w:rsidRDefault="00095DFC">
      <w:pPr>
        <w:rPr>
          <w:rFonts w:hint="eastAsia"/>
        </w:rPr>
      </w:pPr>
      <w:r>
        <w:rPr>
          <w:rFonts w:hint="eastAsia"/>
        </w:rPr>
        <w:t>尽管汉语拼音在国际上的影响力日益增强，但在台湾，注音符号依然是教学中的主要辅助工具之一。同时，随着全球化进程的加快，越来越多的人开始意识到掌握多种拼音系统的重要性，以便更好地进行对外交流。在这种背景下，如何平衡传统文化传承与现代化需求之间的关系，成为了台湾社会各界共同思考的问题。</w:t>
      </w:r>
    </w:p>
    <w:p w14:paraId="581B990D" w14:textId="77777777" w:rsidR="00095DFC" w:rsidRDefault="00095DFC">
      <w:pPr>
        <w:rPr>
          <w:rFonts w:hint="eastAsia"/>
        </w:rPr>
      </w:pPr>
    </w:p>
    <w:p w14:paraId="576D5758" w14:textId="77777777" w:rsidR="00095DFC" w:rsidRDefault="00095DFC">
      <w:pPr>
        <w:rPr>
          <w:rFonts w:hint="eastAsia"/>
        </w:rPr>
      </w:pPr>
    </w:p>
    <w:p w14:paraId="19E2D5AA" w14:textId="77777777" w:rsidR="00095DFC" w:rsidRDefault="00095DFC">
      <w:pPr>
        <w:rPr>
          <w:rFonts w:hint="eastAsia"/>
        </w:rPr>
      </w:pPr>
      <w:r>
        <w:rPr>
          <w:rFonts w:hint="eastAsia"/>
        </w:rPr>
        <w:t>最后的总结</w:t>
      </w:r>
    </w:p>
    <w:p w14:paraId="61101D35" w14:textId="77777777" w:rsidR="00095DFC" w:rsidRDefault="00095DFC">
      <w:pPr>
        <w:rPr>
          <w:rFonts w:hint="eastAsia"/>
        </w:rPr>
      </w:pPr>
      <w:r>
        <w:rPr>
          <w:rFonts w:hint="eastAsia"/>
        </w:rPr>
        <w:t>“儒 台湾的拼音”不仅是一个关于语言技术的话题，它还涉及到文化认同、教育理念等多个层面。通过对台湾拼音发展历史及其背后儒家文化影响的了解，我们可以更加深刻地认识到语言不仅是沟通的桥梁，也是文化传承的重要载体。未来，无论是在教育领域还是日常生活中，如何有效地利用拼音促进文化交流，将是台湾乃至整个华语世界需要持续探索的方向。</w:t>
      </w:r>
    </w:p>
    <w:p w14:paraId="48FD69CB" w14:textId="77777777" w:rsidR="00095DFC" w:rsidRDefault="00095DFC">
      <w:pPr>
        <w:rPr>
          <w:rFonts w:hint="eastAsia"/>
        </w:rPr>
      </w:pPr>
    </w:p>
    <w:p w14:paraId="20374974" w14:textId="77777777" w:rsidR="00095DFC" w:rsidRDefault="00095DFC">
      <w:pPr>
        <w:rPr>
          <w:rFonts w:hint="eastAsia"/>
        </w:rPr>
      </w:pPr>
    </w:p>
    <w:p w14:paraId="034065C0" w14:textId="77777777" w:rsidR="00095DFC" w:rsidRDefault="00095D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42642D" w14:textId="0409B3B9" w:rsidR="002A358C" w:rsidRDefault="002A358C"/>
    <w:sectPr w:rsidR="002A3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8C"/>
    <w:rsid w:val="00095DFC"/>
    <w:rsid w:val="002A358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D7B2A-2854-4026-BD56-ADFBA2B7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